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B00" w:rsidRDefault="001C7B00" w:rsidP="002D71D2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56"/>
          <w:szCs w:val="56"/>
        </w:rPr>
      </w:pPr>
      <w:r w:rsidRPr="001C7B00">
        <w:rPr>
          <w:rFonts w:ascii="Times New Roman" w:eastAsia="Times New Roman" w:hAnsi="Times New Roman" w:cs="Times New Roman"/>
          <w:b/>
          <w:i/>
          <w:color w:val="FF0000"/>
          <w:sz w:val="56"/>
          <w:szCs w:val="56"/>
        </w:rPr>
        <w:t>Игры для развития слухового внимания</w:t>
      </w:r>
    </w:p>
    <w:p w:rsidR="001C7B00" w:rsidRDefault="001C7B00" w:rsidP="002D71D2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Цель упражнений на развитие слухового внимания – научить ребенка слушать и слышать.</w:t>
      </w:r>
    </w:p>
    <w:p w:rsidR="0082235F" w:rsidRPr="00BA169C" w:rsidRDefault="00A61ADA" w:rsidP="002D71D2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BA169C">
        <w:rPr>
          <w:rFonts w:ascii="Times New Roman" w:eastAsia="Times New Roman" w:hAnsi="Times New Roman" w:cs="Times New Roman"/>
          <w:b/>
          <w:i/>
          <w:sz w:val="32"/>
          <w:szCs w:val="32"/>
        </w:rPr>
        <w:t>Игра «Слушаем слова»</w:t>
      </w:r>
    </w:p>
    <w:p w:rsidR="001C7B00" w:rsidRDefault="001C7B00" w:rsidP="002D71D2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C7B00">
        <w:rPr>
          <w:rFonts w:ascii="Times New Roman" w:eastAsia="Times New Roman" w:hAnsi="Times New Roman" w:cs="Times New Roman"/>
          <w:sz w:val="32"/>
          <w:szCs w:val="32"/>
        </w:rPr>
        <w:t>Вы произносите самые разные слова, а ребёнку надо хлопнуть в ладоши тогда, когда в</w:t>
      </w:r>
      <w:r w:rsidR="002D71D2">
        <w:rPr>
          <w:rFonts w:ascii="Times New Roman" w:eastAsia="Times New Roman" w:hAnsi="Times New Roman" w:cs="Times New Roman"/>
          <w:sz w:val="32"/>
          <w:szCs w:val="32"/>
        </w:rPr>
        <w:t>стретится слово, обозначающее</w:t>
      </w:r>
      <w:r w:rsidR="00BA08BB">
        <w:rPr>
          <w:rFonts w:ascii="Times New Roman" w:eastAsia="Times New Roman" w:hAnsi="Times New Roman" w:cs="Times New Roman"/>
          <w:sz w:val="32"/>
          <w:szCs w:val="32"/>
        </w:rPr>
        <w:t xml:space="preserve"> посуду</w:t>
      </w:r>
      <w:proofErr w:type="gramStart"/>
      <w:r w:rsidR="00BA08BB">
        <w:rPr>
          <w:rFonts w:ascii="Times New Roman" w:eastAsia="Times New Roman" w:hAnsi="Times New Roman" w:cs="Times New Roman"/>
          <w:sz w:val="32"/>
          <w:szCs w:val="32"/>
        </w:rPr>
        <w:t>.</w:t>
      </w:r>
      <w:proofErr w:type="gramEnd"/>
      <w:r w:rsidR="00BA08BB">
        <w:rPr>
          <w:rFonts w:ascii="Times New Roman" w:eastAsia="Times New Roman" w:hAnsi="Times New Roman" w:cs="Times New Roman"/>
          <w:sz w:val="32"/>
          <w:szCs w:val="32"/>
        </w:rPr>
        <w:t xml:space="preserve"> (</w:t>
      </w:r>
      <w:proofErr w:type="gramStart"/>
      <w:r w:rsidR="00BA08BB">
        <w:rPr>
          <w:rFonts w:ascii="Times New Roman" w:eastAsia="Times New Roman" w:hAnsi="Times New Roman" w:cs="Times New Roman"/>
          <w:sz w:val="32"/>
          <w:szCs w:val="32"/>
        </w:rPr>
        <w:t>н</w:t>
      </w:r>
      <w:proofErr w:type="gramEnd"/>
      <w:r w:rsidR="00BA08BB">
        <w:rPr>
          <w:rFonts w:ascii="Times New Roman" w:eastAsia="Times New Roman" w:hAnsi="Times New Roman" w:cs="Times New Roman"/>
          <w:sz w:val="32"/>
          <w:szCs w:val="32"/>
        </w:rPr>
        <w:t xml:space="preserve">апример: </w:t>
      </w:r>
      <w:r w:rsidRPr="00BA08BB">
        <w:rPr>
          <w:rFonts w:ascii="Times New Roman" w:eastAsia="Times New Roman" w:hAnsi="Times New Roman" w:cs="Times New Roman"/>
          <w:i/>
          <w:sz w:val="32"/>
          <w:szCs w:val="32"/>
        </w:rPr>
        <w:t>стул, дерево, тарелка, ручка, лиса, картошка, вилка</w:t>
      </w:r>
      <w:r w:rsidR="002D71D2">
        <w:rPr>
          <w:rFonts w:ascii="Times New Roman" w:eastAsia="Times New Roman" w:hAnsi="Times New Roman" w:cs="Times New Roman"/>
          <w:i/>
          <w:sz w:val="32"/>
          <w:szCs w:val="32"/>
        </w:rPr>
        <w:t>…</w:t>
      </w:r>
      <w:r w:rsidR="00BA08BB">
        <w:rPr>
          <w:rFonts w:ascii="Times New Roman" w:eastAsia="Times New Roman" w:hAnsi="Times New Roman" w:cs="Times New Roman"/>
          <w:sz w:val="32"/>
          <w:szCs w:val="32"/>
        </w:rPr>
        <w:t>).</w:t>
      </w:r>
    </w:p>
    <w:p w:rsidR="00BA08BB" w:rsidRDefault="001C7B00" w:rsidP="002D71D2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C7B00">
        <w:rPr>
          <w:rFonts w:ascii="Times New Roman" w:eastAsia="Times New Roman" w:hAnsi="Times New Roman" w:cs="Times New Roman"/>
          <w:sz w:val="32"/>
          <w:szCs w:val="32"/>
        </w:rPr>
        <w:t>Чтобы игра не надоедала</w:t>
      </w:r>
      <w:r>
        <w:rPr>
          <w:rFonts w:ascii="Times New Roman" w:eastAsia="Times New Roman" w:hAnsi="Times New Roman" w:cs="Times New Roman"/>
          <w:sz w:val="32"/>
          <w:szCs w:val="32"/>
        </w:rPr>
        <w:t>,</w:t>
      </w:r>
      <w:r w:rsidRPr="001C7B00">
        <w:rPr>
          <w:rFonts w:ascii="Times New Roman" w:eastAsia="Times New Roman" w:hAnsi="Times New Roman" w:cs="Times New Roman"/>
          <w:sz w:val="32"/>
          <w:szCs w:val="32"/>
        </w:rPr>
        <w:t xml:space="preserve"> её можно разнообразить. Поиграв несколько минут, можно менять задания. </w:t>
      </w:r>
      <w:r w:rsidR="00A61ADA" w:rsidRPr="001C7B00">
        <w:rPr>
          <w:rFonts w:ascii="Times New Roman" w:eastAsia="Times New Roman" w:hAnsi="Times New Roman" w:cs="Times New Roman"/>
          <w:sz w:val="32"/>
          <w:szCs w:val="32"/>
        </w:rPr>
        <w:t>Ребёнку надо будет совершать уже другие</w:t>
      </w:r>
      <w:r w:rsidR="00A61ADA">
        <w:rPr>
          <w:rFonts w:ascii="Times New Roman" w:eastAsia="Times New Roman" w:hAnsi="Times New Roman" w:cs="Times New Roman"/>
          <w:sz w:val="32"/>
          <w:szCs w:val="32"/>
        </w:rPr>
        <w:t xml:space="preserve"> действия, например:</w:t>
      </w:r>
    </w:p>
    <w:p w:rsidR="00BA08BB" w:rsidRDefault="00BA08BB" w:rsidP="002D71D2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r w:rsidR="001C7B00" w:rsidRPr="001C7B00">
        <w:rPr>
          <w:rFonts w:ascii="Times New Roman" w:eastAsia="Times New Roman" w:hAnsi="Times New Roman" w:cs="Times New Roman"/>
          <w:sz w:val="32"/>
          <w:szCs w:val="32"/>
        </w:rPr>
        <w:t xml:space="preserve">топнуть, когда услышит </w:t>
      </w:r>
      <w:r>
        <w:rPr>
          <w:rFonts w:ascii="Times New Roman" w:eastAsia="Times New Roman" w:hAnsi="Times New Roman" w:cs="Times New Roman"/>
          <w:sz w:val="32"/>
          <w:szCs w:val="32"/>
        </w:rPr>
        <w:t>слово, обозначающее растение;</w:t>
      </w:r>
    </w:p>
    <w:p w:rsidR="00BA08BB" w:rsidRDefault="00BA08BB" w:rsidP="002D71D2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r w:rsidR="001C7B00" w:rsidRPr="001C7B00">
        <w:rPr>
          <w:rFonts w:ascii="Times New Roman" w:eastAsia="Times New Roman" w:hAnsi="Times New Roman" w:cs="Times New Roman"/>
          <w:sz w:val="32"/>
          <w:szCs w:val="32"/>
        </w:rPr>
        <w:t xml:space="preserve">прыгнуть, когда услышит </w:t>
      </w:r>
      <w:r>
        <w:rPr>
          <w:rFonts w:ascii="Times New Roman" w:eastAsia="Times New Roman" w:hAnsi="Times New Roman" w:cs="Times New Roman"/>
          <w:sz w:val="32"/>
          <w:szCs w:val="32"/>
        </w:rPr>
        <w:t>слово, обозначающее животное;</w:t>
      </w:r>
    </w:p>
    <w:p w:rsidR="00795839" w:rsidRDefault="00BA08BB" w:rsidP="002D71D2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r w:rsidR="001C7B00" w:rsidRPr="001C7B00">
        <w:rPr>
          <w:rFonts w:ascii="Times New Roman" w:eastAsia="Times New Roman" w:hAnsi="Times New Roman" w:cs="Times New Roman"/>
          <w:sz w:val="32"/>
          <w:szCs w:val="32"/>
        </w:rPr>
        <w:t>взять себя за нос, когда услышит слово, обозначающее мебель.</w:t>
      </w:r>
    </w:p>
    <w:p w:rsidR="00795839" w:rsidRPr="00BA169C" w:rsidRDefault="00795839" w:rsidP="002D71D2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BA169C">
        <w:rPr>
          <w:rFonts w:ascii="Times New Roman" w:eastAsia="Times New Roman" w:hAnsi="Times New Roman" w:cs="Times New Roman"/>
          <w:b/>
          <w:i/>
          <w:sz w:val="32"/>
          <w:szCs w:val="32"/>
        </w:rPr>
        <w:t>Игра «Говорим шёпотом»</w:t>
      </w:r>
    </w:p>
    <w:p w:rsidR="00795839" w:rsidRDefault="00795839" w:rsidP="002D71D2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C7B00">
        <w:rPr>
          <w:rFonts w:ascii="Times New Roman" w:eastAsia="Times New Roman" w:hAnsi="Times New Roman" w:cs="Times New Roman"/>
          <w:color w:val="000000"/>
          <w:sz w:val="32"/>
          <w:szCs w:val="32"/>
        </w:rPr>
        <w:t>Расставьте на столе игрушки: кубики, куклу, зайчика, маши</w:t>
      </w:r>
      <w:r w:rsidR="002D71D2">
        <w:rPr>
          <w:rFonts w:ascii="Times New Roman" w:eastAsia="Times New Roman" w:hAnsi="Times New Roman" w:cs="Times New Roman"/>
          <w:color w:val="000000"/>
          <w:sz w:val="32"/>
          <w:szCs w:val="32"/>
        </w:rPr>
        <w:t>нку и так далее. Объясните ребенку</w:t>
      </w:r>
      <w:r w:rsidRPr="001C7B00">
        <w:rPr>
          <w:rFonts w:ascii="Times New Roman" w:eastAsia="Times New Roman" w:hAnsi="Times New Roman" w:cs="Times New Roman"/>
          <w:color w:val="000000"/>
          <w:sz w:val="32"/>
          <w:szCs w:val="32"/>
        </w:rPr>
        <w:t>, что вы будете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давать ему задания очень тихо -</w:t>
      </w:r>
      <w:r w:rsidR="002D71D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шё</w:t>
      </w:r>
      <w:r w:rsidRPr="001C7B00">
        <w:rPr>
          <w:rFonts w:ascii="Times New Roman" w:eastAsia="Times New Roman" w:hAnsi="Times New Roman" w:cs="Times New Roman"/>
          <w:color w:val="000000"/>
          <w:sz w:val="32"/>
          <w:szCs w:val="32"/>
        </w:rPr>
        <w:t>потом, поэтому ему надо очень внимательно слушать вас, чтобы всё услы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шать. Отойдите от ребёнка на 2-3</w:t>
      </w:r>
      <w:r w:rsidRPr="001C7B0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метра и начинайте давать задания: «Возьми зайчика. Посади его в машину. Поставь один кубик на другой»</w:t>
      </w:r>
      <w:r w:rsidR="002D71D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</w:t>
      </w:r>
      <w:r w:rsidRPr="001C7B00">
        <w:rPr>
          <w:rFonts w:ascii="Times New Roman" w:eastAsia="Times New Roman" w:hAnsi="Times New Roman" w:cs="Times New Roman"/>
          <w:color w:val="000000"/>
          <w:sz w:val="32"/>
          <w:szCs w:val="32"/>
        </w:rPr>
        <w:t>Давайте краткие, простые задания, гово</w:t>
      </w:r>
      <w:r w:rsidR="00273963">
        <w:rPr>
          <w:rFonts w:ascii="Times New Roman" w:eastAsia="Times New Roman" w:hAnsi="Times New Roman" w:cs="Times New Roman"/>
          <w:color w:val="000000"/>
          <w:sz w:val="32"/>
          <w:szCs w:val="32"/>
        </w:rPr>
        <w:t>рите тихо, но четко, чтобы ребенок</w:t>
      </w:r>
      <w:r w:rsidRPr="001C7B0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услышал, понял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 выполнил задания.</w:t>
      </w:r>
    </w:p>
    <w:p w:rsidR="00795839" w:rsidRPr="00BA169C" w:rsidRDefault="00795839" w:rsidP="002D71D2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BA169C">
        <w:rPr>
          <w:rFonts w:ascii="Times New Roman" w:eastAsia="Times New Roman" w:hAnsi="Times New Roman" w:cs="Times New Roman"/>
          <w:b/>
          <w:i/>
          <w:sz w:val="32"/>
          <w:szCs w:val="32"/>
        </w:rPr>
        <w:t>Игра «Топ-хлоп»</w:t>
      </w:r>
    </w:p>
    <w:p w:rsidR="009632BC" w:rsidRDefault="00795839" w:rsidP="002D71D2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C7B00">
        <w:rPr>
          <w:rFonts w:ascii="Times New Roman" w:eastAsia="Times New Roman" w:hAnsi="Times New Roman" w:cs="Times New Roman"/>
          <w:color w:val="000000"/>
          <w:sz w:val="32"/>
          <w:szCs w:val="32"/>
        </w:rPr>
        <w:t>Вы произносите разные фразы, как правильные, так и неправильные. Если выражение верное, ребёнку надо хлопнуть в ладоши,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если неверное, то ребенку надо топнуть. </w:t>
      </w:r>
      <w:r w:rsidR="001C7B00" w:rsidRPr="001C7B00">
        <w:rPr>
          <w:rFonts w:ascii="Times New Roman" w:eastAsia="Times New Roman" w:hAnsi="Times New Roman" w:cs="Times New Roman"/>
          <w:color w:val="000000"/>
          <w:sz w:val="32"/>
          <w:szCs w:val="32"/>
        </w:rPr>
        <w:t>Чем младше ребёно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к, тем проще должны быть фразы. Например, для четырёхлетнего ребенка</w:t>
      </w:r>
      <w:r w:rsidR="001C7B00" w:rsidRPr="001C7B0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можно говорить такие фразы: «Помидоры всегда синие», «Суп мы едим ложкой», «Картошку едят сырую», «Люди ходят на руках». Для пяти</w:t>
      </w:r>
      <w:r w:rsidR="00273963">
        <w:rPr>
          <w:rFonts w:ascii="Times New Roman" w:eastAsia="Times New Roman" w:hAnsi="Times New Roman" w:cs="Times New Roman"/>
          <w:color w:val="000000"/>
          <w:sz w:val="32"/>
          <w:szCs w:val="32"/>
        </w:rPr>
        <w:t>летнего ребенка</w:t>
      </w:r>
      <w:r w:rsidR="001C7B00" w:rsidRPr="001C7B0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можно уже усложнять понятия: «Медведь живет в деревне», «Белки любят орешки», «Крокодилы живут в лесу». Фразы надо подбирать соответственно интеллектуальному развитию ребёнка, чтобы ему было одновременно и не сложно угадывать правильные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фразы, и не скучно.</w:t>
      </w:r>
    </w:p>
    <w:p w:rsidR="00795839" w:rsidRPr="00BA169C" w:rsidRDefault="001C7B00" w:rsidP="002D71D2">
      <w:pPr>
        <w:shd w:val="clear" w:color="auto" w:fill="FFFFFF"/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 w:rsidRPr="001C7B00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lastRenderedPageBreak/>
        <w:t>Игра</w:t>
      </w:r>
      <w:r w:rsidR="00795839" w:rsidRPr="00BA169C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 «На стол! Под стол! Стучать!»</w:t>
      </w:r>
    </w:p>
    <w:p w:rsidR="009632BC" w:rsidRDefault="001C7B00" w:rsidP="002D71D2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C7B0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Предложите ребёнку поиграть в игру, в которой он будет </w:t>
      </w:r>
      <w:r w:rsidR="00795839">
        <w:rPr>
          <w:rFonts w:ascii="Times New Roman" w:eastAsia="Times New Roman" w:hAnsi="Times New Roman" w:cs="Times New Roman"/>
          <w:color w:val="000000"/>
          <w:sz w:val="32"/>
          <w:szCs w:val="32"/>
        </w:rPr>
        <w:t>правильно выполнять ваши задания</w:t>
      </w:r>
      <w:r w:rsidRPr="001C7B0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</w:t>
      </w:r>
      <w:proofErr w:type="gramStart"/>
      <w:r w:rsidR="00795839">
        <w:rPr>
          <w:rFonts w:ascii="Times New Roman" w:eastAsia="Times New Roman" w:hAnsi="Times New Roman" w:cs="Times New Roman"/>
          <w:color w:val="000000"/>
          <w:sz w:val="32"/>
          <w:szCs w:val="32"/>
        </w:rPr>
        <w:t>(</w:t>
      </w:r>
      <w:r w:rsidRPr="001C7B00">
        <w:rPr>
          <w:rFonts w:ascii="Times New Roman" w:eastAsia="Times New Roman" w:hAnsi="Times New Roman" w:cs="Times New Roman"/>
          <w:color w:val="000000"/>
          <w:sz w:val="32"/>
          <w:szCs w:val="32"/>
        </w:rPr>
        <w:t>Вы</w:t>
      </w:r>
      <w:r w:rsidR="0079583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будете давать словесные задания</w:t>
      </w:r>
      <w:r w:rsidRPr="001C7B00">
        <w:rPr>
          <w:rFonts w:ascii="Times New Roman" w:eastAsia="Times New Roman" w:hAnsi="Times New Roman" w:cs="Times New Roman"/>
          <w:color w:val="000000"/>
          <w:sz w:val="32"/>
          <w:szCs w:val="32"/>
        </w:rPr>
        <w:t>, и при этом стараться запутать ребёнка.</w:t>
      </w:r>
      <w:proofErr w:type="gramEnd"/>
      <w:r w:rsidRPr="001C7B0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Дл</w:t>
      </w:r>
      <w:r w:rsidR="00795839">
        <w:rPr>
          <w:rFonts w:ascii="Times New Roman" w:eastAsia="Times New Roman" w:hAnsi="Times New Roman" w:cs="Times New Roman"/>
          <w:color w:val="000000"/>
          <w:sz w:val="32"/>
          <w:szCs w:val="32"/>
        </w:rPr>
        <w:t>я этого сначала говорите задание, и сами его правильно выполняете, ребенок</w:t>
      </w:r>
      <w:r w:rsidRPr="001C7B0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будет повторять всё за вами. </w:t>
      </w:r>
      <w:proofErr w:type="gramStart"/>
      <w:r w:rsidR="00795839">
        <w:rPr>
          <w:rFonts w:ascii="Times New Roman" w:eastAsia="Times New Roman" w:hAnsi="Times New Roman" w:cs="Times New Roman"/>
          <w:color w:val="000000"/>
          <w:sz w:val="32"/>
          <w:szCs w:val="32"/>
        </w:rPr>
        <w:t>Затем начинаете путать ребенка – говорить одно задание, а делать что-то другое</w:t>
      </w:r>
      <w:r w:rsidR="009632BC">
        <w:rPr>
          <w:rFonts w:ascii="Times New Roman" w:eastAsia="Times New Roman" w:hAnsi="Times New Roman" w:cs="Times New Roman"/>
          <w:color w:val="000000"/>
          <w:sz w:val="32"/>
          <w:szCs w:val="32"/>
        </w:rPr>
        <w:t>)</w:t>
      </w:r>
      <w:r w:rsidR="00795839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proofErr w:type="gramEnd"/>
    </w:p>
    <w:p w:rsidR="00BA169C" w:rsidRDefault="001C7B00" w:rsidP="002D71D2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 w:rsidRPr="001C7B00">
        <w:rPr>
          <w:rFonts w:ascii="Times New Roman" w:eastAsia="Times New Roman" w:hAnsi="Times New Roman" w:cs="Times New Roman"/>
          <w:color w:val="000000"/>
          <w:sz w:val="32"/>
          <w:szCs w:val="32"/>
        </w:rPr>
        <w:t>Например,</w:t>
      </w:r>
      <w:r w:rsidR="00035DC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вы говорите: «Под стол!» и</w:t>
      </w:r>
      <w:r w:rsidRPr="001C7B0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прячете</w:t>
      </w:r>
      <w:r w:rsidR="00035DC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руки</w:t>
      </w:r>
      <w:r w:rsidRPr="001C7B0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под стол, ре</w:t>
      </w:r>
      <w:r w:rsidR="002D71D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бёнок прячет руки, повторяя </w:t>
      </w:r>
      <w:r w:rsidRPr="001C7B0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за вами. </w:t>
      </w:r>
      <w:r w:rsidR="002D71D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Скажете </w:t>
      </w:r>
      <w:r w:rsidRPr="001C7B00">
        <w:rPr>
          <w:rFonts w:ascii="Times New Roman" w:eastAsia="Times New Roman" w:hAnsi="Times New Roman" w:cs="Times New Roman"/>
          <w:color w:val="000000"/>
          <w:sz w:val="32"/>
          <w:szCs w:val="32"/>
        </w:rPr>
        <w:t>«Стучать!» и начинае</w:t>
      </w:r>
      <w:r w:rsidR="009632BC">
        <w:rPr>
          <w:rFonts w:ascii="Times New Roman" w:eastAsia="Times New Roman" w:hAnsi="Times New Roman" w:cs="Times New Roman"/>
          <w:color w:val="000000"/>
          <w:sz w:val="32"/>
          <w:szCs w:val="32"/>
        </w:rPr>
        <w:t>те стучать по столу, ребёнок повторяет. «На стол!» -</w:t>
      </w:r>
      <w:r w:rsidRPr="001C7B0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руки кладёте на стол, ребёнок делает то же самое</w:t>
      </w:r>
      <w:r w:rsidR="009632BC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Pr="001C7B0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так далее. Когда ребёнок привыкнет повторять движения за вами, начинайте е</w:t>
      </w:r>
      <w:r w:rsidR="00273963">
        <w:rPr>
          <w:rFonts w:ascii="Times New Roman" w:eastAsia="Times New Roman" w:hAnsi="Times New Roman" w:cs="Times New Roman"/>
          <w:color w:val="000000"/>
          <w:sz w:val="32"/>
          <w:szCs w:val="32"/>
        </w:rPr>
        <w:t>го путать: говорит</w:t>
      </w:r>
      <w:r w:rsidR="00035DC2">
        <w:rPr>
          <w:rFonts w:ascii="Times New Roman" w:eastAsia="Times New Roman" w:hAnsi="Times New Roman" w:cs="Times New Roman"/>
          <w:color w:val="000000"/>
          <w:sz w:val="32"/>
          <w:szCs w:val="32"/>
        </w:rPr>
        <w:t>е</w:t>
      </w:r>
      <w:r w:rsidR="0027396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одно задание</w:t>
      </w:r>
      <w:r w:rsidR="00035DC2">
        <w:rPr>
          <w:rFonts w:ascii="Times New Roman" w:eastAsia="Times New Roman" w:hAnsi="Times New Roman" w:cs="Times New Roman"/>
          <w:color w:val="000000"/>
          <w:sz w:val="32"/>
          <w:szCs w:val="32"/>
        </w:rPr>
        <w:t>, а выполняйте</w:t>
      </w:r>
      <w:r w:rsidRPr="001C7B0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другое движение. Например, говорите: «Под стол!», а сами стучите по столу. Ребёнок должен делать то, что вы говорите,</w:t>
      </w:r>
      <w:r w:rsidR="00963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а не то, что выполняете.</w:t>
      </w:r>
    </w:p>
    <w:p w:rsidR="002D71D2" w:rsidRPr="002D71D2" w:rsidRDefault="002D71D2" w:rsidP="002D71D2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 w:rsidRPr="002D71D2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Игра «Умеет ходить или нет»</w:t>
      </w:r>
    </w:p>
    <w:p w:rsidR="002D71D2" w:rsidRDefault="002D71D2" w:rsidP="002D71D2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C7B0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Договоритесь с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ребенком</w:t>
      </w:r>
      <w:r w:rsidRPr="001C7B00">
        <w:rPr>
          <w:rFonts w:ascii="Times New Roman" w:eastAsia="Times New Roman" w:hAnsi="Times New Roman" w:cs="Times New Roman"/>
          <w:color w:val="000000"/>
          <w:sz w:val="32"/>
          <w:szCs w:val="32"/>
        </w:rPr>
        <w:t>, что вы будете называть разные слова, а ему надо внимательно слушать. Если он услышит название</w:t>
      </w:r>
      <w:r w:rsidR="00035DC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того, кто</w:t>
      </w:r>
      <w:r w:rsidRPr="001C7B0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умеет ходить, ребёнку надо х</w:t>
      </w:r>
      <w:r w:rsidR="00035DC2">
        <w:rPr>
          <w:rFonts w:ascii="Times New Roman" w:eastAsia="Times New Roman" w:hAnsi="Times New Roman" w:cs="Times New Roman"/>
          <w:color w:val="000000"/>
          <w:sz w:val="32"/>
          <w:szCs w:val="32"/>
        </w:rPr>
        <w:t>лопнуть себя по коленям. Если ребенок</w:t>
      </w:r>
      <w:r w:rsidRPr="001C7B0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услышит название предмета, который не </w:t>
      </w:r>
      <w:r w:rsidR="00035DC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умеет </w:t>
      </w:r>
      <w:r w:rsidRPr="001C7B00">
        <w:rPr>
          <w:rFonts w:ascii="Times New Roman" w:eastAsia="Times New Roman" w:hAnsi="Times New Roman" w:cs="Times New Roman"/>
          <w:color w:val="000000"/>
          <w:sz w:val="32"/>
          <w:szCs w:val="32"/>
        </w:rPr>
        <w:t>ходит</w:t>
      </w:r>
      <w:r w:rsidR="00035DC2">
        <w:rPr>
          <w:rFonts w:ascii="Times New Roman" w:eastAsia="Times New Roman" w:hAnsi="Times New Roman" w:cs="Times New Roman"/>
          <w:color w:val="000000"/>
          <w:sz w:val="32"/>
          <w:szCs w:val="32"/>
        </w:rPr>
        <w:t>ь</w:t>
      </w:r>
      <w:r w:rsidRPr="001C7B0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ему надо поднять руки перед собой.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Например, </w:t>
      </w:r>
      <w:r w:rsidRPr="001C7B00">
        <w:rPr>
          <w:rFonts w:ascii="Times New Roman" w:eastAsia="Times New Roman" w:hAnsi="Times New Roman" w:cs="Times New Roman"/>
          <w:color w:val="000000"/>
          <w:sz w:val="32"/>
          <w:szCs w:val="32"/>
        </w:rPr>
        <w:t>вы</w:t>
      </w:r>
      <w:r w:rsidRPr="00BA169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1C7B00">
        <w:rPr>
          <w:rFonts w:ascii="Times New Roman" w:eastAsia="Times New Roman" w:hAnsi="Times New Roman" w:cs="Times New Roman"/>
          <w:color w:val="000000"/>
          <w:sz w:val="32"/>
          <w:szCs w:val="32"/>
        </w:rPr>
        <w:t>говорите: «</w:t>
      </w:r>
      <w:r w:rsidRPr="001C7B00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М</w:t>
      </w:r>
      <w:r w:rsidRPr="00BA169C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яч, огурец, лиса, попугай...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» -</w:t>
      </w:r>
      <w:r w:rsidRPr="001C7B0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следите за тем, чтобы ребёнок правильно реагировал на каждое слово.</w:t>
      </w:r>
      <w:r w:rsidRPr="001C7B0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Задания игры можно периодиче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ски менять: «</w:t>
      </w:r>
      <w:r w:rsidRPr="00BA169C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летающий или нет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» -</w:t>
      </w:r>
      <w:r w:rsidRPr="001C7B0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дети поднимают руки, когда слышат название летающего предмета, и хл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опают в ладоши, когда назван не</w:t>
      </w:r>
      <w:r w:rsidRPr="001C7B00">
        <w:rPr>
          <w:rFonts w:ascii="Times New Roman" w:eastAsia="Times New Roman" w:hAnsi="Times New Roman" w:cs="Times New Roman"/>
          <w:color w:val="000000"/>
          <w:sz w:val="32"/>
          <w:szCs w:val="32"/>
        </w:rPr>
        <w:t>летающий предмет. «</w:t>
      </w:r>
      <w:proofErr w:type="gramStart"/>
      <w:r w:rsidRPr="001C7B00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Круглый</w:t>
      </w:r>
      <w:proofErr w:type="gramEnd"/>
      <w:r w:rsidRPr="001C7B00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или нет</w:t>
      </w:r>
      <w:r w:rsidRPr="001C7B00">
        <w:rPr>
          <w:rFonts w:ascii="Times New Roman" w:eastAsia="Times New Roman" w:hAnsi="Times New Roman" w:cs="Times New Roman"/>
          <w:color w:val="000000"/>
          <w:sz w:val="32"/>
          <w:szCs w:val="32"/>
        </w:rPr>
        <w:t>», «</w:t>
      </w:r>
      <w:r w:rsidRPr="001C7B00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пушистый или нет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» -</w:t>
      </w:r>
      <w:r w:rsidRPr="001C7B0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вариаций игры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может быть много.</w:t>
      </w:r>
    </w:p>
    <w:p w:rsidR="00BA169C" w:rsidRPr="00BA169C" w:rsidRDefault="00BA169C" w:rsidP="002D71D2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 w:rsidRPr="001C7B00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Игра «Угадай, по как</w:t>
      </w:r>
      <w:r w:rsidRPr="00BA169C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ому предмету я стучу»</w:t>
      </w:r>
    </w:p>
    <w:p w:rsidR="00BA169C" w:rsidRDefault="00BA169C" w:rsidP="002D71D2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C7B00">
        <w:rPr>
          <w:rFonts w:ascii="Times New Roman" w:eastAsia="Times New Roman" w:hAnsi="Times New Roman" w:cs="Times New Roman"/>
          <w:color w:val="000000"/>
          <w:sz w:val="32"/>
          <w:szCs w:val="32"/>
        </w:rPr>
        <w:t>Для игры понадобится металлическая палочка или карандаш и несколько разных предметов, например: стакан, чашка, деревянный кубик, пластмассовый кубик, кастрюля. Главное, чтобы все предметы издавали разный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звук. Предложите </w:t>
      </w:r>
      <w:r w:rsidRPr="001C7B00">
        <w:rPr>
          <w:rFonts w:ascii="Times New Roman" w:eastAsia="Times New Roman" w:hAnsi="Times New Roman" w:cs="Times New Roman"/>
          <w:color w:val="000000"/>
          <w:sz w:val="32"/>
          <w:szCs w:val="32"/>
        </w:rPr>
        <w:t>ребёнку послушать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, какие звуки издают предметы,</w:t>
      </w:r>
      <w:r w:rsidR="0082223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1C7B0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постучите по каждому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предмету</w:t>
      </w:r>
      <w:r w:rsidRPr="001C7B00">
        <w:rPr>
          <w:rFonts w:ascii="Times New Roman" w:eastAsia="Times New Roman" w:hAnsi="Times New Roman" w:cs="Times New Roman"/>
          <w:color w:val="000000"/>
          <w:sz w:val="32"/>
          <w:szCs w:val="32"/>
        </w:rPr>
        <w:t>. Затем попросите ребёнка отвернуться и угадать, по какому предмету вы будете стучать. Потом поменяйтесь ролями,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пусть ребенок стучит, а вы угадываете.</w:t>
      </w:r>
    </w:p>
    <w:p w:rsidR="00BA169C" w:rsidRDefault="00BA169C" w:rsidP="002D71D2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C7B0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2D71D2" w:rsidRPr="00BA169C" w:rsidRDefault="002D71D2" w:rsidP="002D71D2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169C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lastRenderedPageBreak/>
        <w:t>Игра «Лови - не лови»</w:t>
      </w:r>
    </w:p>
    <w:p w:rsidR="002D71D2" w:rsidRDefault="002D71D2" w:rsidP="002D71D2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Для игры понадобится мяч. Договоритесь с ребенком, что вы </w:t>
      </w:r>
      <w:r w:rsidRPr="001C7B00">
        <w:rPr>
          <w:rFonts w:ascii="Times New Roman" w:eastAsia="Times New Roman" w:hAnsi="Times New Roman" w:cs="Times New Roman"/>
          <w:color w:val="000000"/>
          <w:sz w:val="32"/>
          <w:szCs w:val="32"/>
        </w:rPr>
        <w:t>будете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бросать </w:t>
      </w:r>
      <w:r w:rsidRPr="001C7B00">
        <w:rPr>
          <w:rFonts w:ascii="Times New Roman" w:eastAsia="Times New Roman" w:hAnsi="Times New Roman" w:cs="Times New Roman"/>
          <w:color w:val="000000"/>
          <w:sz w:val="32"/>
          <w:szCs w:val="32"/>
        </w:rPr>
        <w:t>ему мяч, а он его будет ловить или отб</w:t>
      </w:r>
      <w:r w:rsidR="00822238">
        <w:rPr>
          <w:rFonts w:ascii="Times New Roman" w:eastAsia="Times New Roman" w:hAnsi="Times New Roman" w:cs="Times New Roman"/>
          <w:color w:val="000000"/>
          <w:sz w:val="32"/>
          <w:szCs w:val="32"/>
        </w:rPr>
        <w:t>ивать. Если вы говорите любое</w:t>
      </w:r>
      <w:r w:rsidRPr="001C7B0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слово, например: «Лови!», ребёнку нужно поймать мяч. Если мяч брошен молча, то его нужно отбить.</w:t>
      </w:r>
    </w:p>
    <w:p w:rsidR="002D71D2" w:rsidRDefault="002D71D2" w:rsidP="002D71D2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C7B00">
        <w:rPr>
          <w:rFonts w:ascii="Times New Roman" w:eastAsia="Times New Roman" w:hAnsi="Times New Roman" w:cs="Times New Roman"/>
          <w:color w:val="000000"/>
          <w:sz w:val="32"/>
          <w:szCs w:val="32"/>
        </w:rPr>
        <w:t>Начинайте игру, чередуя слово «Лови» и молчание во время броска. Когда ребёнок привыкнет к ритму, начинайте его сбивать, то говорите «Лови» несколько раз подряд, то молчите во время бросков. Постепенно усложняйте игру</w:t>
      </w:r>
      <w:r w:rsidR="00822238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Pr="001C7B0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добавляя слово «Не лови!». Ребёнок всё равно должен поймать мя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ч, потому что по условиям игры отбивать мяч он может только во время молчания.</w:t>
      </w:r>
    </w:p>
    <w:p w:rsidR="00BA169C" w:rsidRPr="00BA169C" w:rsidRDefault="00BA169C" w:rsidP="002D71D2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 w:rsidRPr="00BA169C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Игра «Послушай и сделай, как я»</w:t>
      </w:r>
    </w:p>
    <w:p w:rsidR="00822238" w:rsidRDefault="00BA169C" w:rsidP="00822238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 w:rsidRPr="001C7B00">
        <w:rPr>
          <w:rFonts w:ascii="Times New Roman" w:eastAsia="Times New Roman" w:hAnsi="Times New Roman" w:cs="Times New Roman"/>
          <w:color w:val="000000"/>
          <w:sz w:val="32"/>
          <w:szCs w:val="32"/>
        </w:rPr>
        <w:t>Прохлопайте</w:t>
      </w:r>
      <w:proofErr w:type="gramEnd"/>
      <w:r w:rsidRPr="001C7B0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 ладоши определённый ритм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или п</w:t>
      </w:r>
      <w:r w:rsidRPr="001C7B00">
        <w:rPr>
          <w:rFonts w:ascii="Times New Roman" w:eastAsia="Times New Roman" w:hAnsi="Times New Roman" w:cs="Times New Roman"/>
          <w:color w:val="000000"/>
          <w:sz w:val="32"/>
          <w:szCs w:val="32"/>
        </w:rPr>
        <w:t>ростучите ритм палочкой по столу и предложите ребёнку повторить за вами.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Пусть ребёнок </w:t>
      </w:r>
      <w:r w:rsidRPr="001C7B0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 точности воспроизведёт ваш ритм.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Потом меняйтесь ролями – ребенок простукивает ритм, а вы его повторяете.</w:t>
      </w:r>
    </w:p>
    <w:p w:rsidR="00753CA5" w:rsidRPr="00822238" w:rsidRDefault="00BA169C" w:rsidP="00822238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C7B00">
        <w:rPr>
          <w:rFonts w:ascii="Times New Roman" w:eastAsia="Times New Roman" w:hAnsi="Times New Roman" w:cs="Times New Roman"/>
          <w:color w:val="000000"/>
          <w:sz w:val="32"/>
          <w:szCs w:val="32"/>
        </w:rPr>
        <w:t>Чем старше ребёнок, тем сложнее может б</w:t>
      </w:r>
      <w:r w:rsidR="00822238">
        <w:rPr>
          <w:rFonts w:ascii="Times New Roman" w:eastAsia="Times New Roman" w:hAnsi="Times New Roman" w:cs="Times New Roman"/>
          <w:color w:val="000000"/>
          <w:sz w:val="32"/>
          <w:szCs w:val="32"/>
        </w:rPr>
        <w:t>ыть ритм. Для четырёхлетнего ребенка</w:t>
      </w:r>
      <w:r w:rsidRPr="001C7B0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ритме должно быть не больше 5</w:t>
      </w:r>
      <w:r w:rsidR="00822238">
        <w:rPr>
          <w:rFonts w:ascii="Times New Roman" w:eastAsia="Times New Roman" w:hAnsi="Times New Roman" w:cs="Times New Roman"/>
          <w:color w:val="000000"/>
          <w:sz w:val="32"/>
          <w:szCs w:val="32"/>
        </w:rPr>
        <w:t>-6</w:t>
      </w:r>
      <w:r w:rsidRPr="001C7B0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ударов. По мере освоения игры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ритмы можно постепенно усложнять.</w:t>
      </w:r>
    </w:p>
    <w:sectPr w:rsidR="00753CA5" w:rsidRPr="00822238" w:rsidSect="002D71D2"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7B00"/>
    <w:rsid w:val="00035DC2"/>
    <w:rsid w:val="001C7B00"/>
    <w:rsid w:val="00257DFA"/>
    <w:rsid w:val="00273963"/>
    <w:rsid w:val="002D71D2"/>
    <w:rsid w:val="005F5942"/>
    <w:rsid w:val="00753CA5"/>
    <w:rsid w:val="00795839"/>
    <w:rsid w:val="00822238"/>
    <w:rsid w:val="0082235F"/>
    <w:rsid w:val="009632BC"/>
    <w:rsid w:val="00A61ADA"/>
    <w:rsid w:val="00BA08BB"/>
    <w:rsid w:val="00BA169C"/>
    <w:rsid w:val="00D20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432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2021-11-24T08:48:00Z</cp:lastPrinted>
  <dcterms:created xsi:type="dcterms:W3CDTF">2021-12-06T18:17:00Z</dcterms:created>
  <dcterms:modified xsi:type="dcterms:W3CDTF">2021-12-06T18:17:00Z</dcterms:modified>
</cp:coreProperties>
</file>