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39B" w:rsidRPr="00F7039B" w:rsidRDefault="00F7039B" w:rsidP="00F7039B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F7039B">
        <w:rPr>
          <w:rFonts w:ascii="Times New Roman" w:hAnsi="Times New Roman" w:cs="Times New Roman"/>
          <w:b/>
          <w:i/>
          <w:color w:val="FF0000"/>
          <w:sz w:val="32"/>
          <w:szCs w:val="28"/>
        </w:rPr>
        <w:t>Развиваемся играя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 xml:space="preserve">       Важной составляющей в развитии ребенка является сенсорное развитие, которое направлено на формирование полноценного восприятия окружающей действительности, служит основой познания мира. От уровня сенсорного развития Вашего ребенка зависят его успешность в умственной, физической и эстетической сферах.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 xml:space="preserve">        В данном возрасте необходимо формировать следующие эталоны: 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>- Формы-плоскостные геометрические фигуры и их названия.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>- Цвета-семь цветов спектра.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>- Величина-отношения по величине между предметами (больше, меньше)- сравнение.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>- Пространственные- расположение предметов в пространстве (вверху, внизу, слева, справа, впереди, позади).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2605" cy="5736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573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lastRenderedPageBreak/>
        <w:t xml:space="preserve">     В домашних условиях помочь разви</w:t>
      </w:r>
      <w:r w:rsidR="00406318">
        <w:rPr>
          <w:rFonts w:ascii="Times New Roman" w:hAnsi="Times New Roman" w:cs="Times New Roman"/>
          <w:sz w:val="28"/>
          <w:szCs w:val="28"/>
        </w:rPr>
        <w:t>ть сенсорные эталоны ребенка вы</w:t>
      </w:r>
      <w:r w:rsidRPr="00F7039B">
        <w:rPr>
          <w:rFonts w:ascii="Times New Roman" w:hAnsi="Times New Roman" w:cs="Times New Roman"/>
          <w:sz w:val="28"/>
          <w:szCs w:val="28"/>
        </w:rPr>
        <w:t xml:space="preserve"> можете следующим способом. С помощью разнообразных окружающих предметов как на прогулке во дворе, так и дома.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 xml:space="preserve">Вы можете с ребенком осваивать такие сенсорные свойства: как твердость, мягкость, хрупкость, пластичность (обратите внимание на игрушки, камушки, листочки, продукты питания и др.). 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 xml:space="preserve">     Дома есть возможность сравнивать такие сенсорные свойства как: горячий, холодный, легкий, тяжелый, кислый, сладкий.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>Игры дома</w:t>
      </w:r>
      <w:r w:rsidR="00406318">
        <w:rPr>
          <w:rFonts w:ascii="Times New Roman" w:hAnsi="Times New Roman" w:cs="Times New Roman"/>
          <w:sz w:val="28"/>
          <w:szCs w:val="28"/>
        </w:rPr>
        <w:t>: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>- Что бывает круглым? (квадратным, треугольным, прямоугольным)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>- Что больше</w:t>
      </w:r>
      <w:r w:rsidR="00406318">
        <w:rPr>
          <w:rFonts w:ascii="Times New Roman" w:hAnsi="Times New Roman" w:cs="Times New Roman"/>
          <w:sz w:val="28"/>
          <w:szCs w:val="28"/>
        </w:rPr>
        <w:t>:</w:t>
      </w:r>
      <w:r w:rsidRPr="00F7039B">
        <w:rPr>
          <w:rFonts w:ascii="Times New Roman" w:hAnsi="Times New Roman" w:cs="Times New Roman"/>
          <w:sz w:val="28"/>
          <w:szCs w:val="28"/>
        </w:rPr>
        <w:t xml:space="preserve"> мандарин или апельсин? (кабачок и огурец, арбуз и яблоко) 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>- Что слаще</w:t>
      </w:r>
      <w:r w:rsidR="00406318">
        <w:rPr>
          <w:rFonts w:ascii="Times New Roman" w:hAnsi="Times New Roman" w:cs="Times New Roman"/>
          <w:sz w:val="28"/>
          <w:szCs w:val="28"/>
        </w:rPr>
        <w:t>:</w:t>
      </w:r>
      <w:r w:rsidRPr="00F7039B">
        <w:rPr>
          <w:rFonts w:ascii="Times New Roman" w:hAnsi="Times New Roman" w:cs="Times New Roman"/>
          <w:sz w:val="28"/>
          <w:szCs w:val="28"/>
        </w:rPr>
        <w:t xml:space="preserve"> апельсин или мандарин? (лимон, яблоко, груша)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>- Что больше</w:t>
      </w:r>
      <w:r w:rsidR="00406318">
        <w:rPr>
          <w:rFonts w:ascii="Times New Roman" w:hAnsi="Times New Roman" w:cs="Times New Roman"/>
          <w:sz w:val="28"/>
          <w:szCs w:val="28"/>
        </w:rPr>
        <w:t>:</w:t>
      </w:r>
      <w:r w:rsidRPr="00F7039B">
        <w:rPr>
          <w:rFonts w:ascii="Times New Roman" w:hAnsi="Times New Roman" w:cs="Times New Roman"/>
          <w:sz w:val="28"/>
          <w:szCs w:val="28"/>
        </w:rPr>
        <w:t xml:space="preserve"> слон или мышка? (медведь и</w:t>
      </w:r>
      <w:r w:rsidR="00406318">
        <w:rPr>
          <w:rFonts w:ascii="Times New Roman" w:hAnsi="Times New Roman" w:cs="Times New Roman"/>
          <w:sz w:val="28"/>
          <w:szCs w:val="28"/>
        </w:rPr>
        <w:t>ли</w:t>
      </w:r>
      <w:r w:rsidRPr="00F7039B">
        <w:rPr>
          <w:rFonts w:ascii="Times New Roman" w:hAnsi="Times New Roman" w:cs="Times New Roman"/>
          <w:sz w:val="28"/>
          <w:szCs w:val="28"/>
        </w:rPr>
        <w:t xml:space="preserve"> лиса, зайчик и</w:t>
      </w:r>
      <w:r w:rsidR="00406318">
        <w:rPr>
          <w:rFonts w:ascii="Times New Roman" w:hAnsi="Times New Roman" w:cs="Times New Roman"/>
          <w:sz w:val="28"/>
          <w:szCs w:val="28"/>
        </w:rPr>
        <w:t>ли</w:t>
      </w:r>
      <w:r w:rsidRPr="00F7039B">
        <w:rPr>
          <w:rFonts w:ascii="Times New Roman" w:hAnsi="Times New Roman" w:cs="Times New Roman"/>
          <w:sz w:val="28"/>
          <w:szCs w:val="28"/>
        </w:rPr>
        <w:t xml:space="preserve"> волк)</w:t>
      </w:r>
    </w:p>
    <w:p w:rsid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>- Где лежит игрушка? (на шкафу, на полке, в шкафу, за стулом, под столом).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4670" cy="4133215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F7039B">
        <w:rPr>
          <w:rFonts w:ascii="Times New Roman" w:hAnsi="Times New Roman" w:cs="Times New Roman"/>
          <w:sz w:val="28"/>
          <w:szCs w:val="28"/>
        </w:rPr>
        <w:t xml:space="preserve">     У Вас есть возможность придумывать свои варианты игр, дети с удовольствием включаются в них.</w:t>
      </w:r>
    </w:p>
    <w:p w:rsidR="00F7039B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 w:rsidRPr="00F7039B">
        <w:rPr>
          <w:rFonts w:ascii="Times New Roman" w:hAnsi="Times New Roman" w:cs="Times New Roman"/>
          <w:sz w:val="28"/>
          <w:szCs w:val="28"/>
        </w:rPr>
        <w:t>сенсорику</w:t>
      </w:r>
      <w:proofErr w:type="spellEnd"/>
      <w:r w:rsidRPr="00F7039B">
        <w:rPr>
          <w:rFonts w:ascii="Times New Roman" w:hAnsi="Times New Roman" w:cs="Times New Roman"/>
          <w:sz w:val="28"/>
          <w:szCs w:val="28"/>
        </w:rPr>
        <w:t xml:space="preserve"> можно с помощью продуктивной деятельности детей: лепка, рисование, конструирование, аппликация, поделки из различных материалов.</w:t>
      </w:r>
    </w:p>
    <w:p w:rsidR="003A5470" w:rsidRPr="00F7039B" w:rsidRDefault="00F7039B" w:rsidP="00F7039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7039B">
        <w:rPr>
          <w:rFonts w:ascii="Times New Roman" w:hAnsi="Times New Roman" w:cs="Times New Roman"/>
          <w:sz w:val="28"/>
          <w:szCs w:val="28"/>
        </w:rPr>
        <w:t>Играйте вместе с детьми!</w:t>
      </w:r>
    </w:p>
    <w:sectPr w:rsidR="003A5470" w:rsidRPr="00F7039B" w:rsidSect="00204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039B"/>
    <w:rsid w:val="00204089"/>
    <w:rsid w:val="003A5470"/>
    <w:rsid w:val="00406318"/>
    <w:rsid w:val="00F70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3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265</Words>
  <Characters>1511</Characters>
  <Application>Microsoft Office Word</Application>
  <DocSecurity>0</DocSecurity>
  <Lines>12</Lines>
  <Paragraphs>3</Paragraphs>
  <ScaleCrop>false</ScaleCrop>
  <Company>diakov.net</Company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3</cp:revision>
  <dcterms:created xsi:type="dcterms:W3CDTF">2022-04-16T16:32:00Z</dcterms:created>
  <dcterms:modified xsi:type="dcterms:W3CDTF">2024-04-24T14:33:00Z</dcterms:modified>
</cp:coreProperties>
</file>